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36F156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8D0C32" w:rsidRPr="008D0C32">
        <w:rPr>
          <w:b/>
          <w:sz w:val="20"/>
          <w:szCs w:val="20"/>
        </w:rPr>
        <w:t xml:space="preserve">Western Wayne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794665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8D0C32" w:rsidRPr="008D0C32">
        <w:rPr>
          <w:b/>
          <w:sz w:val="20"/>
          <w:szCs w:val="20"/>
        </w:rPr>
        <w:t>119-64-890-3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6625FC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8D0C32">
        <w:rPr>
          <w:b/>
          <w:sz w:val="20"/>
          <w:szCs w:val="20"/>
        </w:rPr>
        <w:t>June 15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1ECAD19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8D0C32">
        <w:rPr>
          <w:b/>
          <w:sz w:val="20"/>
          <w:szCs w:val="20"/>
        </w:rPr>
        <w:t>June 18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F11631">
        <w:rPr>
          <w:sz w:val="16"/>
          <w:szCs w:val="16"/>
        </w:rPr>
      </w:r>
      <w:r w:rsidR="00F11631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11631">
              <w:rPr>
                <w:rFonts w:ascii="Calibri" w:hAnsi="Calibri" w:cs="Calibri"/>
              </w:rPr>
            </w:r>
            <w:r w:rsidR="00F1163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11631">
              <w:rPr>
                <w:sz w:val="20"/>
                <w:szCs w:val="20"/>
              </w:rPr>
            </w:r>
            <w:r w:rsidR="00F1163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26C4BBB5" w14:textId="77777777" w:rsidR="00C16C6C" w:rsidRDefault="00B473D9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473D9">
              <w:rPr>
                <w:sz w:val="20"/>
                <w:szCs w:val="20"/>
              </w:rPr>
              <w:t>Income Eligibility Applications were determined correctly.</w:t>
            </w:r>
          </w:p>
          <w:p w14:paraId="45685C0B" w14:textId="77777777" w:rsidR="00B473D9" w:rsidRDefault="00B473D9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473D9">
              <w:rPr>
                <w:sz w:val="20"/>
                <w:szCs w:val="20"/>
              </w:rPr>
              <w:t>There were no errors to the benefit issuance list.</w:t>
            </w:r>
          </w:p>
          <w:p w14:paraId="72ED856C" w14:textId="77777777" w:rsidR="00B473D9" w:rsidRDefault="00B473D9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473D9">
              <w:rPr>
                <w:sz w:val="20"/>
                <w:szCs w:val="20"/>
              </w:rPr>
              <w:t>Documents were sent quickly and were very organized.</w:t>
            </w:r>
          </w:p>
          <w:p w14:paraId="1370D05D" w14:textId="77777777" w:rsidR="00B473D9" w:rsidRDefault="00B473D9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473D9">
              <w:rPr>
                <w:sz w:val="20"/>
                <w:szCs w:val="20"/>
              </w:rPr>
              <w:t>The planned menus for the test week met all Nutrition Standards for SBP and NSLP.</w:t>
            </w:r>
          </w:p>
          <w:p w14:paraId="1935C2C2" w14:textId="7554D2A4" w:rsidR="00B473D9" w:rsidRPr="008563F4" w:rsidRDefault="00B473D9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473D9">
              <w:rPr>
                <w:sz w:val="20"/>
                <w:szCs w:val="20"/>
              </w:rPr>
              <w:t>Edit check worksheets are correctly completed and reviewed.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DB71" w14:textId="77777777" w:rsidR="00F11631" w:rsidRDefault="00F11631" w:rsidP="00A16BFB">
      <w:r>
        <w:separator/>
      </w:r>
    </w:p>
  </w:endnote>
  <w:endnote w:type="continuationSeparator" w:id="0">
    <w:p w14:paraId="4122BCCD" w14:textId="77777777" w:rsidR="00F11631" w:rsidRDefault="00F11631" w:rsidP="00A16BFB">
      <w:r>
        <w:continuationSeparator/>
      </w:r>
    </w:p>
  </w:endnote>
  <w:endnote w:type="continuationNotice" w:id="1">
    <w:p w14:paraId="00EC3ABE" w14:textId="77777777" w:rsidR="00F11631" w:rsidRDefault="00F11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7E4B8" w14:textId="77777777" w:rsidR="00F11631" w:rsidRDefault="00F11631" w:rsidP="00A16BFB">
      <w:r>
        <w:separator/>
      </w:r>
    </w:p>
  </w:footnote>
  <w:footnote w:type="continuationSeparator" w:id="0">
    <w:p w14:paraId="4AB8DC51" w14:textId="77777777" w:rsidR="00F11631" w:rsidRDefault="00F11631" w:rsidP="00A16BFB">
      <w:r>
        <w:continuationSeparator/>
      </w:r>
    </w:p>
  </w:footnote>
  <w:footnote w:type="continuationNotice" w:id="1">
    <w:p w14:paraId="7340DC40" w14:textId="77777777" w:rsidR="00F11631" w:rsidRDefault="00F11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370B292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8D0C32" w:rsidRPr="008D0C32">
      <w:rPr>
        <w:sz w:val="16"/>
        <w:szCs w:val="16"/>
      </w:rPr>
      <w:t xml:space="preserve">Western Wayne School District </w:t>
    </w:r>
  </w:p>
  <w:p w14:paraId="360D5ABF" w14:textId="4235C07D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8D0C32" w:rsidRPr="008D0C32">
      <w:rPr>
        <w:sz w:val="16"/>
        <w:szCs w:val="16"/>
      </w:rPr>
      <w:t>119-64-890-3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6085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0ABF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D0C32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473D9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0200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1631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A34D5C9A-DFF4-48AC-B395-BA8FBD098ECD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AF454CD-05F9-4ADC-AA6A-54856BAE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2020-07-01T13:33:00Z</dcterms:created>
  <dcterms:modified xsi:type="dcterms:W3CDTF">2020-07-01T13:33:00Z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83900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